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Z7KY3YCF2SJV-1347-3</_dlc_DocId>
    <_dlc_DocIdUrl xmlns="22fd18e6-64cf-4f9f-aa22-5c0dbd791516">
      <Url>https://academics.mutah.edu.jo/jusha/_layouts/DocIdRedir.aspx?ID=Z7KY3YCF2SJV-1347-3</Url>
      <Description>Z7KY3YCF2SJV-1347-3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DA1EB1174A0364D93472F5BCE75AB48" ma:contentTypeVersion="0" ma:contentTypeDescription="Create a new document." ma:contentTypeScope="" ma:versionID="172957ab6b1a1242a30e1ea5f9a5d5dd">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4B697C0A-5B19-4266-802D-B0C80F07C72E}"/>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0x010100BDA1EB1174A0364D93472F5BCE75AB48</vt:lpwstr>
  </property>
  <property fmtid="{D5CDD505-2E9C-101B-9397-08002B2CF9AE}" pid="3" name="_dlc_DocIdItemGuid">
    <vt:lpwstr>6a2c4fc4-60eb-4266-a8d2-2c74c229dcd4</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