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Z7KY3YCF2SJV-23-3</_dlc_DocId>
    <_dlc_DocIdUrl xmlns="22fd18e6-64cf-4f9f-aa22-5c0dbd791516">
      <Url>https://academics.mutah.edu.jo/aymen/_layouts/DocIdRedir.aspx?ID=Z7KY3YCF2SJV-23-3</Url>
      <Description>Z7KY3YCF2SJV-23-3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1A6C6057D916740BB2E5E96FE3702E1" ma:contentTypeVersion="0" ma:contentTypeDescription="Create a new document." ma:contentTypeScope="" ma:versionID="32cb8946f1038f885642a132dac5ae3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D22E0B9-5123-40B6-8A1D-65EE4388C75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0x01010051A6C6057D916740BB2E5E96FE3702E1</vt:lpwstr>
  </property>
  <property fmtid="{D5CDD505-2E9C-101B-9397-08002B2CF9AE}" pid="3" name="_dlc_DocIdItemGuid">
    <vt:lpwstr>03968010-0b36-46a9-9a3d-5aefbeeee182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