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Z7KY3YCF2SJV-1167-3</_dlc_DocId>
    <_dlc_DocIdUrl xmlns="22fd18e6-64cf-4f9f-aa22-5c0dbd791516">
      <Url>https://academics.mutah.edu.jo/anwar/_layouts/DocIdRedir.aspx?ID=Z7KY3YCF2SJV-1167-3</Url>
      <Description>Z7KY3YCF2SJV-1167-3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2EC4376C2BD84FA8AFA9E8E8F732E5" ma:contentTypeVersion="0" ma:contentTypeDescription="Create a new document." ma:contentTypeScope="" ma:versionID="ffd29739e370de216e22a4837f920c7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EC9C1DC-C391-4B8E-B255-9504CD65064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0x0101000D2EC4376C2BD84FA8AFA9E8E8F732E5</vt:lpwstr>
  </property>
  <property fmtid="{D5CDD505-2E9C-101B-9397-08002B2CF9AE}" pid="3" name="_dlc_DocIdItemGuid">
    <vt:lpwstr>a222fb56-b5cf-402f-a820-e5378bf269cc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