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Z7KY3YCF2SJV-1721-3</_dlc_DocId>
    <_dlc_DocIdUrl xmlns="22fd18e6-64cf-4f9f-aa22-5c0dbd791516">
      <Url>https://academics.mutah.edu.jo/Nafitawa77/_layouts/DocIdRedir.aspx?ID=Z7KY3YCF2SJV-1721-3</Url>
      <Description>Z7KY3YCF2SJV-1721-3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12DC3472CD17A4A94B5644AC40CCE3D" ma:contentTypeVersion="0" ma:contentTypeDescription="Create a new document." ma:contentTypeScope="" ma:versionID="216f93e3226a151a5df1b522958f3aee">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CFEA17CD-878A-4867-83E1-829F183C7A30}"/>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0x010100F12DC3472CD17A4A94B5644AC40CCE3D</vt:lpwstr>
  </property>
  <property fmtid="{D5CDD505-2E9C-101B-9397-08002B2CF9AE}" pid="3" name="_dlc_DocIdItemGuid">
    <vt:lpwstr>04e1eceb-0a26-4389-90a5-62b59c4e91bb</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